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E3" w:rsidRDefault="007941E3" w:rsidP="00E7622A">
      <w:pPr>
        <w:pStyle w:val="Bezodstpw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uppressAutoHyphens w:val="0"/>
        <w:ind w:left="284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</w:r>
      <w:r>
        <w:rPr>
          <w:rFonts w:ascii="Verdana" w:eastAsia="Times New Roman" w:hAnsi="Verdana"/>
          <w:b/>
          <w:bCs/>
          <w:sz w:val="20"/>
          <w:szCs w:val="20"/>
        </w:rPr>
        <w:tab/>
        <w:t xml:space="preserve">         Załącznik nr </w:t>
      </w:r>
      <w:r w:rsidR="00E7622A">
        <w:rPr>
          <w:rFonts w:ascii="Verdana" w:eastAsia="Times New Roman" w:hAnsi="Verdana"/>
          <w:b/>
          <w:bCs/>
          <w:sz w:val="20"/>
          <w:szCs w:val="20"/>
        </w:rPr>
        <w:t>4</w:t>
      </w:r>
      <w:bookmarkStart w:id="0" w:name="_GoBack"/>
      <w:bookmarkEnd w:id="0"/>
      <w:r w:rsidR="00E7622A">
        <w:rPr>
          <w:rFonts w:ascii="Verdana" w:eastAsia="Times New Roman" w:hAnsi="Verdana"/>
          <w:b/>
          <w:bCs/>
          <w:sz w:val="20"/>
          <w:szCs w:val="20"/>
        </w:rPr>
        <w:tab/>
      </w:r>
    </w:p>
    <w:p w:rsidR="007941E3" w:rsidRDefault="007941E3" w:rsidP="007941E3">
      <w:pPr>
        <w:pStyle w:val="Bezodstpw"/>
        <w:widowControl/>
        <w:suppressAutoHyphens w:val="0"/>
        <w:ind w:left="284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:rsidR="007941E3" w:rsidRDefault="007941E3" w:rsidP="007941E3">
      <w:pPr>
        <w:pStyle w:val="Bezodstpw"/>
        <w:widowControl/>
        <w:suppressAutoHyphens w:val="0"/>
        <w:ind w:left="284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:rsidR="007941E3" w:rsidRPr="00B211A5" w:rsidRDefault="007941E3" w:rsidP="007941E3">
      <w:pPr>
        <w:pStyle w:val="Bezodstpw"/>
        <w:widowControl/>
        <w:suppressAutoHyphens w:val="0"/>
        <w:ind w:left="284"/>
        <w:jc w:val="center"/>
        <w:rPr>
          <w:rFonts w:ascii="Verdana" w:hAnsi="Verdana" w:cs="Arial"/>
          <w:sz w:val="20"/>
          <w:szCs w:val="20"/>
        </w:rPr>
      </w:pPr>
      <w:r w:rsidRPr="00B211A5">
        <w:rPr>
          <w:rFonts w:ascii="Verdana" w:eastAsia="Times New Roman" w:hAnsi="Verdana"/>
          <w:b/>
          <w:bCs/>
          <w:sz w:val="20"/>
          <w:szCs w:val="20"/>
        </w:rPr>
        <w:t>I</w:t>
      </w:r>
      <w:r>
        <w:rPr>
          <w:rFonts w:ascii="Verdana" w:eastAsia="Times New Roman" w:hAnsi="Verdana"/>
          <w:b/>
          <w:bCs/>
          <w:sz w:val="20"/>
          <w:szCs w:val="20"/>
        </w:rPr>
        <w:t>N</w:t>
      </w:r>
      <w:r w:rsidRPr="00B211A5">
        <w:rPr>
          <w:rFonts w:ascii="Verdana" w:eastAsia="Times New Roman" w:hAnsi="Verdana"/>
          <w:b/>
          <w:bCs/>
          <w:sz w:val="20"/>
          <w:szCs w:val="20"/>
        </w:rPr>
        <w:t>FORMACJA DOTYCZĄCA PRZETWARZANIA DANYCH OSOBOWYCH w Starostwie Powiatowym w Wieliczce</w:t>
      </w:r>
    </w:p>
    <w:p w:rsidR="007941E3" w:rsidRPr="00B211A5" w:rsidRDefault="007941E3" w:rsidP="007941E3">
      <w:pPr>
        <w:tabs>
          <w:tab w:val="left" w:pos="709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7941E3" w:rsidRPr="00B211A5" w:rsidRDefault="007941E3" w:rsidP="007941E3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/>
          <w:sz w:val="20"/>
          <w:szCs w:val="20"/>
        </w:rPr>
        <w:t>W związku z przetwarzaniem Pani/Pana danych osobowych informujemy - zgodnie z art. 13 ust. 1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B211A5">
        <w:rPr>
          <w:rFonts w:ascii="Verdana" w:eastAsia="Times New Roman" w:hAnsi="Verdana"/>
          <w:sz w:val="20"/>
          <w:szCs w:val="20"/>
        </w:rPr>
        <w:t xml:space="preserve">i ust. 2 </w:t>
      </w:r>
      <w:r w:rsidRPr="00B211A5">
        <w:rPr>
          <w:rFonts w:ascii="Verdana" w:hAnsi="Verdana"/>
          <w:sz w:val="20"/>
          <w:szCs w:val="20"/>
        </w:rPr>
        <w:t>Rozporządzenia Parlamentu Europejskiego i Rady (UE) 2016/679 z dnia 27.04.2016r.</w:t>
      </w:r>
      <w:r>
        <w:rPr>
          <w:rFonts w:ascii="Verdana" w:hAnsi="Verdana"/>
          <w:sz w:val="20"/>
          <w:szCs w:val="20"/>
        </w:rPr>
        <w:t xml:space="preserve"> </w:t>
      </w:r>
      <w:r w:rsidRPr="00B211A5">
        <w:rPr>
          <w:rFonts w:ascii="Verdana" w:hAnsi="Verdana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</w:t>
      </w:r>
      <w:r>
        <w:rPr>
          <w:rFonts w:ascii="Verdana" w:hAnsi="Verdana"/>
          <w:sz w:val="20"/>
          <w:szCs w:val="20"/>
        </w:rPr>
        <w:t xml:space="preserve"> </w:t>
      </w:r>
      <w:r w:rsidRPr="00B211A5">
        <w:rPr>
          <w:rFonts w:ascii="Verdana" w:hAnsi="Verdana"/>
          <w:sz w:val="20"/>
          <w:szCs w:val="20"/>
        </w:rPr>
        <w:t xml:space="preserve">o ochronie danych) (Dz. Urz. UE L z 04.05.2016 r., Nr 119, s. 1), zwanego dalej w skrócie </w:t>
      </w:r>
      <w:r w:rsidRPr="00B211A5">
        <w:rPr>
          <w:rFonts w:ascii="Verdana" w:hAnsi="Verdana"/>
          <w:b/>
          <w:sz w:val="20"/>
          <w:szCs w:val="20"/>
        </w:rPr>
        <w:t>„</w:t>
      </w:r>
      <w:r w:rsidRPr="00B211A5">
        <w:rPr>
          <w:rFonts w:ascii="Verdana" w:hAnsi="Verdana"/>
          <w:sz w:val="20"/>
          <w:szCs w:val="20"/>
        </w:rPr>
        <w:t>RODO</w:t>
      </w:r>
      <w:r w:rsidRPr="00B211A5">
        <w:rPr>
          <w:rFonts w:ascii="Verdana" w:hAnsi="Verdana"/>
          <w:b/>
          <w:sz w:val="20"/>
          <w:szCs w:val="20"/>
        </w:rPr>
        <w:t>”</w:t>
      </w:r>
      <w:r w:rsidRPr="00B211A5">
        <w:rPr>
          <w:rFonts w:ascii="Verdana" w:hAnsi="Verdana"/>
          <w:sz w:val="20"/>
          <w:szCs w:val="20"/>
        </w:rPr>
        <w:t xml:space="preserve">, </w:t>
      </w:r>
      <w:r w:rsidRPr="00B211A5">
        <w:rPr>
          <w:rFonts w:ascii="Verdana" w:eastAsia="Times New Roman" w:hAnsi="Verdana"/>
          <w:sz w:val="20"/>
          <w:szCs w:val="20"/>
        </w:rPr>
        <w:t>iż:</w:t>
      </w:r>
    </w:p>
    <w:p w:rsidR="007941E3" w:rsidRPr="00B211A5" w:rsidRDefault="007941E3" w:rsidP="007941E3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Administrator danych</w:t>
      </w:r>
      <w:r w:rsidRPr="00B211A5">
        <w:rPr>
          <w:rFonts w:ascii="Verdana" w:hAnsi="Verdana"/>
          <w:b/>
          <w:smallCaps/>
          <w:sz w:val="20"/>
          <w:szCs w:val="20"/>
        </w:rPr>
        <w:t>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1440"/>
        <w:rPr>
          <w:rFonts w:ascii="Verdana" w:hAnsi="Verdana"/>
          <w:b/>
          <w:smallCaps/>
          <w:sz w:val="20"/>
          <w:szCs w:val="20"/>
        </w:rPr>
      </w:pPr>
    </w:p>
    <w:p w:rsidR="007941E3" w:rsidRPr="00CC59F6" w:rsidRDefault="007941E3" w:rsidP="007941E3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Administratorem Pani/Pana danych osobowych jest Starosta Wielicki</w:t>
      </w:r>
      <w:r w:rsidRPr="00B211A5">
        <w:rPr>
          <w:rFonts w:ascii="Verdana" w:hAnsi="Verdana"/>
          <w:color w:val="000000"/>
          <w:sz w:val="20"/>
          <w:szCs w:val="20"/>
        </w:rPr>
        <w:t xml:space="preserve"> będący kierownikiem  Starostwa Powiatowego w Wieliczce z siedzibą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 xml:space="preserve"> władz </w:t>
      </w:r>
      <w:r w:rsidRPr="00B211A5">
        <w:rPr>
          <w:rFonts w:ascii="Verdana" w:hAnsi="Verdana"/>
          <w:color w:val="000000"/>
          <w:sz w:val="20"/>
          <w:szCs w:val="20"/>
        </w:rPr>
        <w:t xml:space="preserve">przy ul. </w:t>
      </w:r>
      <w:r>
        <w:rPr>
          <w:rFonts w:ascii="Verdana" w:hAnsi="Verdana"/>
          <w:sz w:val="20"/>
          <w:szCs w:val="20"/>
        </w:rPr>
        <w:t>Rynek Górny</w:t>
      </w:r>
      <w:r w:rsidRPr="00B211A5">
        <w:rPr>
          <w:rFonts w:ascii="Verdana" w:hAnsi="Verdana"/>
          <w:sz w:val="20"/>
          <w:szCs w:val="20"/>
        </w:rPr>
        <w:t xml:space="preserve"> 2</w:t>
      </w:r>
      <w:r w:rsidRPr="00B211A5">
        <w:rPr>
          <w:rFonts w:ascii="Verdana" w:hAnsi="Verdana"/>
          <w:color w:val="000000"/>
          <w:sz w:val="20"/>
          <w:szCs w:val="20"/>
        </w:rPr>
        <w:t xml:space="preserve">, </w:t>
      </w:r>
      <w:r w:rsidRPr="00B211A5">
        <w:rPr>
          <w:rFonts w:ascii="Verdana" w:hAnsi="Verdana" w:cs="Calibri"/>
          <w:color w:val="000000"/>
          <w:sz w:val="20"/>
          <w:szCs w:val="20"/>
        </w:rPr>
        <w:t xml:space="preserve">tel. </w:t>
      </w:r>
      <w:r w:rsidRPr="00B211A5">
        <w:rPr>
          <w:rFonts w:ascii="Verdana" w:hAnsi="Verdana"/>
          <w:sz w:val="20"/>
          <w:szCs w:val="20"/>
        </w:rPr>
        <w:t>12 3999800</w:t>
      </w:r>
      <w:r w:rsidRPr="00B211A5">
        <w:rPr>
          <w:rFonts w:ascii="Verdana" w:hAnsi="Verdana" w:cs="Calibri"/>
          <w:color w:val="000000"/>
          <w:sz w:val="20"/>
          <w:szCs w:val="20"/>
        </w:rPr>
        <w:t xml:space="preserve">, faks </w:t>
      </w:r>
      <w:r w:rsidRPr="00B211A5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12 3999701</w:t>
      </w:r>
      <w:r w:rsidRPr="00B211A5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B211A5">
        <w:rPr>
          <w:rFonts w:ascii="Verdana" w:hAnsi="Verdana" w:cs="Calibri"/>
          <w:color w:val="000000"/>
          <w:sz w:val="20"/>
          <w:szCs w:val="20"/>
        </w:rPr>
        <w:t xml:space="preserve">, e-mail: </w:t>
      </w:r>
      <w:hyperlink r:id="rId6" w:history="1">
        <w:r w:rsidRPr="00EE5055">
          <w:rPr>
            <w:rStyle w:val="Hipercze"/>
            <w:rFonts w:ascii="Verdana" w:hAnsi="Verdana" w:cs="Calibri"/>
            <w:sz w:val="20"/>
            <w:szCs w:val="20"/>
          </w:rPr>
          <w:t>sekretariat@powiatwielicki.pl</w:t>
        </w:r>
      </w:hyperlink>
    </w:p>
    <w:p w:rsidR="007941E3" w:rsidRPr="00B211A5" w:rsidRDefault="007941E3" w:rsidP="007941E3">
      <w:pPr>
        <w:tabs>
          <w:tab w:val="left" w:pos="709"/>
        </w:tabs>
        <w:ind w:left="709"/>
        <w:jc w:val="both"/>
        <w:rPr>
          <w:rFonts w:ascii="Verdana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Inspektor ochrony danych.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1440"/>
        <w:rPr>
          <w:rFonts w:ascii="Verdana" w:hAnsi="Verdana"/>
          <w:b/>
          <w:smallCaps/>
          <w:sz w:val="20"/>
          <w:szCs w:val="20"/>
        </w:rPr>
      </w:pPr>
    </w:p>
    <w:p w:rsidR="007941E3" w:rsidRPr="00B211A5" w:rsidRDefault="007941E3" w:rsidP="007941E3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 xml:space="preserve">Administrator </w:t>
      </w:r>
      <w:r w:rsidRPr="00B211A5">
        <w:rPr>
          <w:rFonts w:ascii="Verdana" w:hAnsi="Verdana"/>
          <w:color w:val="000000"/>
          <w:sz w:val="20"/>
          <w:szCs w:val="20"/>
        </w:rPr>
        <w:t xml:space="preserve">wyznaczył Inspektora Ochrony Danych, z którym może się 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 xml:space="preserve">Pani/Pan </w:t>
      </w:r>
      <w:r w:rsidRPr="00B211A5">
        <w:rPr>
          <w:rFonts w:ascii="Verdana" w:hAnsi="Verdana"/>
          <w:color w:val="000000"/>
          <w:sz w:val="20"/>
          <w:szCs w:val="20"/>
        </w:rPr>
        <w:t>skontaktować w sprawach związanych z ochroną danych osobowych, w następujący sposób: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pod adresem poczty elektronicznej:</w:t>
      </w:r>
      <w:r w:rsidRPr="00B211A5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6E28C5">
          <w:rPr>
            <w:rStyle w:val="Hipercze"/>
            <w:rFonts w:ascii="Verdana" w:hAnsi="Verdana"/>
            <w:sz w:val="20"/>
            <w:szCs w:val="20"/>
          </w:rPr>
          <w:t>iod@powiatwielicki.pl</w:t>
        </w:r>
      </w:hyperlink>
      <w:r>
        <w:rPr>
          <w:rFonts w:ascii="Verdana" w:hAnsi="Verdana"/>
          <w:sz w:val="20"/>
          <w:szCs w:val="20"/>
        </w:rPr>
        <w:t xml:space="preserve"> , </w:t>
      </w:r>
      <w:r w:rsidRPr="00B211A5">
        <w:rPr>
          <w:rFonts w:ascii="Verdana" w:eastAsia="Times New Roman" w:hAnsi="Verdana"/>
          <w:sz w:val="20"/>
          <w:szCs w:val="20"/>
        </w:rPr>
        <w:t>pisemnie na adres siedziby Administratora - Wieli</w:t>
      </w:r>
      <w:r>
        <w:rPr>
          <w:rFonts w:ascii="Verdana" w:eastAsia="Times New Roman" w:hAnsi="Verdana"/>
          <w:sz w:val="20"/>
          <w:szCs w:val="20"/>
        </w:rPr>
        <w:t>czka ul. Rynek Górny 2.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1712"/>
        <w:rPr>
          <w:rFonts w:ascii="Verdana" w:eastAsia="Times New Roman" w:hAnsi="Verdana"/>
          <w:sz w:val="20"/>
          <w:szCs w:val="20"/>
        </w:rPr>
      </w:pPr>
    </w:p>
    <w:p w:rsidR="007941E3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Podstawa prawna i cele przetwarzania danych osobowych.</w:t>
      </w:r>
    </w:p>
    <w:p w:rsidR="007941E3" w:rsidRDefault="007941E3" w:rsidP="007941E3">
      <w:pPr>
        <w:pStyle w:val="Akapitzlist1"/>
        <w:widowControl/>
        <w:tabs>
          <w:tab w:val="left" w:pos="709"/>
        </w:tabs>
        <w:ind w:left="714"/>
        <w:contextualSpacing/>
        <w:jc w:val="both"/>
        <w:rPr>
          <w:rFonts w:ascii="Verdana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 xml:space="preserve">Przetwarzanie Pani/Pana danych odbywa się </w:t>
      </w:r>
      <w:r w:rsidRPr="00B211A5">
        <w:rPr>
          <w:rFonts w:ascii="Verdana" w:hAnsi="Verdana"/>
          <w:color w:val="000000"/>
          <w:sz w:val="20"/>
          <w:szCs w:val="20"/>
        </w:rPr>
        <w:t>w związku z realizacją zadań własnych bądź zleconych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B211A5">
        <w:rPr>
          <w:rFonts w:ascii="Verdana" w:hAnsi="Verdana" w:cs="Times New Roman"/>
          <w:color w:val="000000"/>
          <w:sz w:val="20"/>
          <w:szCs w:val="20"/>
        </w:rPr>
        <w:t>Starostwu Powiatowemu w Wieliczce określonych przepisami prawa</w:t>
      </w:r>
      <w:r w:rsidRPr="00B211A5">
        <w:rPr>
          <w:rFonts w:ascii="Verdana" w:hAnsi="Verdana" w:cs="Times New Roman"/>
          <w:i/>
          <w:color w:val="000000"/>
          <w:sz w:val="20"/>
          <w:szCs w:val="20"/>
        </w:rPr>
        <w:t>,</w:t>
      </w:r>
      <w:r w:rsidRPr="00B211A5">
        <w:rPr>
          <w:rFonts w:ascii="Verdana" w:hAnsi="Verdana" w:cs="Times New Roman"/>
          <w:i/>
          <w:color w:val="000000"/>
          <w:sz w:val="20"/>
          <w:szCs w:val="20"/>
        </w:rPr>
        <w:br/>
      </w:r>
      <w:r w:rsidRPr="00B211A5">
        <w:rPr>
          <w:rFonts w:ascii="Verdana" w:hAnsi="Verdana" w:cs="Times New Roman"/>
          <w:color w:val="000000"/>
          <w:sz w:val="20"/>
          <w:szCs w:val="20"/>
        </w:rPr>
        <w:t xml:space="preserve">w szczególności </w:t>
      </w:r>
      <w:r w:rsidRPr="00B211A5">
        <w:rPr>
          <w:rFonts w:ascii="Verdana" w:hAnsi="Verdana"/>
          <w:color w:val="000000"/>
          <w:sz w:val="20"/>
          <w:szCs w:val="20"/>
        </w:rPr>
        <w:t>w  art. 4, 4ai 5 ustawy o samorządzie powiatowym, w celu realizacji przysługujących starostwu</w:t>
      </w:r>
      <w:r w:rsidRPr="00B211A5">
        <w:rPr>
          <w:rFonts w:ascii="Verdana" w:hAnsi="Verdana" w:cs="Times New Roman"/>
          <w:i/>
          <w:color w:val="000000"/>
          <w:sz w:val="20"/>
          <w:szCs w:val="20"/>
        </w:rPr>
        <w:t xml:space="preserve"> </w:t>
      </w:r>
      <w:r w:rsidRPr="00B211A5">
        <w:rPr>
          <w:rFonts w:ascii="Verdana" w:hAnsi="Verdana"/>
          <w:color w:val="000000"/>
          <w:sz w:val="20"/>
          <w:szCs w:val="20"/>
        </w:rPr>
        <w:t>uprawnień, bądź spełnienia przez starostwo</w:t>
      </w:r>
      <w:r w:rsidRPr="00B211A5">
        <w:rPr>
          <w:rFonts w:ascii="Verdana" w:hAnsi="Verdana" w:cs="Times New Roman"/>
          <w:i/>
          <w:color w:val="000000"/>
          <w:sz w:val="20"/>
          <w:szCs w:val="20"/>
        </w:rPr>
        <w:t xml:space="preserve"> </w:t>
      </w:r>
      <w:r w:rsidRPr="00B211A5">
        <w:rPr>
          <w:rFonts w:ascii="Verdana" w:hAnsi="Verdana"/>
          <w:color w:val="000000"/>
          <w:sz w:val="20"/>
          <w:szCs w:val="20"/>
        </w:rPr>
        <w:t xml:space="preserve">obowiązków określonych tymi przepisami prawa albo gdy jest to niezbędne do wykonania zadania realizowanego w interesie publicznym lub w ramach sprawowania władzy publicznej. 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 xml:space="preserve">Przetwarzanie może być również niezbędne w celu wykonania umowy, której Pani/Pan 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jest stroną lub do podjęcia działań, na Pani/Pana żądanie przed zawarciem umowy.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Mogą również wystąpić przypadki w których zostanie Pani/Pan poproszona/y o wyrażenie zgody na przetwarzanie danych osobowych w określonym celu i zakresie.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1463"/>
        <w:rPr>
          <w:rFonts w:ascii="Verdana" w:hAnsi="Verdana"/>
          <w:color w:val="000000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</w:t>
      </w:r>
      <w:r w:rsidRPr="00B211A5">
        <w:rPr>
          <w:rFonts w:ascii="Verdana" w:hAnsi="Verdana"/>
          <w:b/>
          <w:smallCaps/>
          <w:sz w:val="20"/>
          <w:szCs w:val="20"/>
        </w:rPr>
        <w:t>dbiorcy danych osobowych.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0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Dane nie będą przekazywane innym podmiotom, z wyjątkiem podmiotów uprawnionych</w:t>
      </w:r>
      <w:r w:rsidRPr="00B211A5">
        <w:rPr>
          <w:rFonts w:ascii="Verdana" w:hAnsi="Verdana"/>
          <w:color w:val="000000"/>
          <w:sz w:val="20"/>
          <w:szCs w:val="20"/>
        </w:rPr>
        <w:br/>
        <w:t>do ich przetwarzania na podstawie przepisów prawa.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709"/>
        <w:rPr>
          <w:rFonts w:ascii="Verdana" w:hAnsi="Verdana"/>
          <w:color w:val="000000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Okres przechowywania danych osobowych.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Pani/Pana dane osobowe będą przechowywane jedynie w okresie niezbędnym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br/>
        <w:t>do spełnienia celu, dla którego zostały zebrane lub w okresie wskazanym przepisami prawa.</w:t>
      </w:r>
    </w:p>
    <w:p w:rsidR="007941E3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Prawa osób, których dane dotyczą, w tym dostępu do danych osobowych.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0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Na zasadach określonych przepisami RODO, posiada Pani/Pan prawo do żądania</w:t>
      </w:r>
      <w:r w:rsidRPr="00B211A5">
        <w:rPr>
          <w:rFonts w:ascii="Verdana" w:hAnsi="Verdana"/>
          <w:color w:val="000000"/>
          <w:sz w:val="20"/>
          <w:szCs w:val="20"/>
        </w:rPr>
        <w:br/>
      </w:r>
      <w:r w:rsidRPr="00B211A5">
        <w:rPr>
          <w:rFonts w:ascii="Verdana" w:hAnsi="Verdana"/>
          <w:color w:val="000000"/>
          <w:sz w:val="20"/>
          <w:szCs w:val="20"/>
        </w:rPr>
        <w:lastRenderedPageBreak/>
        <w:t>od administratora: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2"/>
        </w:numPr>
        <w:tabs>
          <w:tab w:val="left" w:pos="709"/>
        </w:tabs>
        <w:ind w:left="1418" w:hanging="425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dostępu do treści swoich danych osobowych,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2"/>
        </w:numPr>
        <w:tabs>
          <w:tab w:val="left" w:pos="709"/>
        </w:tabs>
        <w:ind w:left="1418" w:hanging="425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sprostowania (poprawiania) swoich danych osobowych,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2"/>
        </w:numPr>
        <w:tabs>
          <w:tab w:val="left" w:pos="709"/>
        </w:tabs>
        <w:ind w:left="1418" w:hanging="425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usunięcia swoich danych osobowych w zakresie danych przetwarzanych na podstawie wyrażonej przez Panią/Pana zgody,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2"/>
        </w:numPr>
        <w:tabs>
          <w:tab w:val="left" w:pos="709"/>
        </w:tabs>
        <w:ind w:left="1418" w:hanging="425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ograniczenia przetwarzania swoich danych osobowych w momencie gdy prawidłowość przetwarzania danych osobowych jest kwestionowana,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2"/>
        </w:numPr>
        <w:tabs>
          <w:tab w:val="left" w:pos="709"/>
        </w:tabs>
        <w:ind w:left="1417" w:hanging="425"/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przenoszenia swoich danych osobowych w zakresie danych przetwarzanych na podstawie wyrażonej przez Panią/Pana zgody,</w:t>
      </w:r>
    </w:p>
    <w:p w:rsidR="007941E3" w:rsidRPr="00B211A5" w:rsidRDefault="007941E3" w:rsidP="007941E3">
      <w:pPr>
        <w:tabs>
          <w:tab w:val="left" w:pos="709"/>
        </w:tabs>
        <w:ind w:left="851"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a ponadto, posiada Pani/Pan prawo do wniesienia sprzeciwu wobec przetwarzania Pani/Pana danych.</w:t>
      </w:r>
    </w:p>
    <w:p w:rsidR="007941E3" w:rsidRPr="00B211A5" w:rsidRDefault="007941E3" w:rsidP="007941E3">
      <w:pPr>
        <w:tabs>
          <w:tab w:val="left" w:pos="709"/>
        </w:tabs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41E3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Prawo do cofnięcia zgody.</w:t>
      </w:r>
    </w:p>
    <w:p w:rsidR="007941E3" w:rsidRPr="00B211A5" w:rsidRDefault="007941E3" w:rsidP="007941E3">
      <w:pPr>
        <w:pStyle w:val="Akapitzlist1"/>
        <w:widowControl/>
        <w:tabs>
          <w:tab w:val="left" w:pos="709"/>
        </w:tabs>
        <w:ind w:left="360"/>
        <w:contextualSpacing/>
        <w:jc w:val="both"/>
        <w:rPr>
          <w:rFonts w:ascii="Verdana" w:hAnsi="Verdana"/>
          <w:sz w:val="20"/>
          <w:szCs w:val="20"/>
        </w:rPr>
      </w:pPr>
      <w:r w:rsidRPr="005C3F05">
        <w:rPr>
          <w:rFonts w:ascii="Verdana" w:eastAsia="Times New Roman" w:hAnsi="Verdana"/>
          <w:sz w:val="20"/>
          <w:szCs w:val="20"/>
        </w:rPr>
        <w:t>Tam, gdzie do przetwarzania danych osobowych konieczne jest wyrażenie zgody, zawsze ma Pani/Pan prawo nie wyrazić zgody, a w przypadku jej wcześniejszego wyrażenia,</w:t>
      </w:r>
      <w:r w:rsidRPr="005C3F05">
        <w:rPr>
          <w:rFonts w:ascii="Verdana" w:eastAsia="Times New Roman" w:hAnsi="Verdana"/>
          <w:sz w:val="20"/>
          <w:szCs w:val="20"/>
        </w:rPr>
        <w:br/>
        <w:t>do cofnięcia zgody.</w:t>
      </w:r>
      <w:r>
        <w:rPr>
          <w:rFonts w:ascii="Verdana" w:hAnsi="Verdana"/>
          <w:sz w:val="20"/>
          <w:szCs w:val="20"/>
        </w:rPr>
        <w:t xml:space="preserve"> </w:t>
      </w:r>
      <w:r w:rsidRPr="00B211A5">
        <w:rPr>
          <w:rFonts w:ascii="Verdana" w:eastAsia="Times New Roman" w:hAnsi="Verdana"/>
          <w:sz w:val="20"/>
          <w:szCs w:val="20"/>
        </w:rPr>
        <w:t>Wycofanie zgody nie ma wpływu na przetwarzanie Pani/Pana danych do momentu jej wycofania.</w:t>
      </w:r>
    </w:p>
    <w:p w:rsidR="007941E3" w:rsidRPr="00B211A5" w:rsidRDefault="007941E3" w:rsidP="007941E3">
      <w:pPr>
        <w:pStyle w:val="Tekstpodstawowy"/>
        <w:tabs>
          <w:tab w:val="left" w:pos="709"/>
        </w:tabs>
        <w:spacing w:after="0"/>
        <w:ind w:left="993" w:hanging="142"/>
        <w:jc w:val="both"/>
        <w:rPr>
          <w:rFonts w:ascii="Verdana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Prawo wniesienia skargi do organu nadzorczego.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0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Gdy uzna Pani/Pan, iż przetwarzanie Pani/Pana danych osobowych narusza przepisy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br/>
        <w:t>o ochronie danych osobowych, przysługuje Pani/Panu prawo do wniesienia skargi do organu nadzorczego, którym jest Prezes Urzędu Ochrony Danych Osobowych.</w:t>
      </w:r>
    </w:p>
    <w:p w:rsidR="007941E3" w:rsidRDefault="007941E3" w:rsidP="007941E3">
      <w:pPr>
        <w:pStyle w:val="Akapitzlist1"/>
        <w:tabs>
          <w:tab w:val="left" w:pos="709"/>
        </w:tabs>
        <w:ind w:left="709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Informacja o wymogu/dobrowolności podania danych oraz konsekwencjach niepodania danych osobowych.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1077"/>
        <w:rPr>
          <w:rFonts w:ascii="Verdana" w:hAnsi="Verdana"/>
          <w:b/>
          <w:smallCaps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Podanie przez Panią/Pana danych osobowych może być wymogiem: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4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ustawowym,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4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umownym,</w:t>
      </w:r>
    </w:p>
    <w:p w:rsidR="007941E3" w:rsidRPr="00B211A5" w:rsidRDefault="007941E3" w:rsidP="007941E3">
      <w:pPr>
        <w:pStyle w:val="Akapitzlist1"/>
        <w:widowControl/>
        <w:numPr>
          <w:ilvl w:val="1"/>
          <w:numId w:val="4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color w:val="000000"/>
          <w:sz w:val="20"/>
          <w:szCs w:val="20"/>
        </w:rPr>
        <w:t>warunkiem zawarcia umowy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</w:p>
    <w:p w:rsidR="007941E3" w:rsidRPr="00B211A5" w:rsidRDefault="007941E3" w:rsidP="007941E3">
      <w:pPr>
        <w:pStyle w:val="Akapitzlist1"/>
        <w:numPr>
          <w:ilvl w:val="0"/>
          <w:numId w:val="4"/>
        </w:numPr>
        <w:tabs>
          <w:tab w:val="left" w:pos="709"/>
        </w:tabs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do których podania będzie Pani/Pan zobowiązana/y.</w:t>
      </w:r>
    </w:p>
    <w:p w:rsidR="007941E3" w:rsidRPr="00B211A5" w:rsidRDefault="007941E3" w:rsidP="007941E3">
      <w:pPr>
        <w:pStyle w:val="Akapitzlist1"/>
        <w:widowControl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7941E3" w:rsidRPr="00B211A5" w:rsidRDefault="007941E3" w:rsidP="007941E3">
      <w:pPr>
        <w:pStyle w:val="Akapitzlist1"/>
        <w:widowControl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W przypadku, gdy będzie istniał wymóg umowny, a nie poda Pani/Pan swoich danych,</w:t>
      </w: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br/>
        <w:t>nie będziemy mogli wykonać takiej umowy.</w:t>
      </w:r>
    </w:p>
    <w:p w:rsidR="007941E3" w:rsidRPr="00B211A5" w:rsidRDefault="007941E3" w:rsidP="007941E3">
      <w:pPr>
        <w:pStyle w:val="Akapitzlist1"/>
        <w:widowControl/>
        <w:numPr>
          <w:ilvl w:val="0"/>
          <w:numId w:val="3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:rsidR="007941E3" w:rsidRPr="00B211A5" w:rsidRDefault="007941E3" w:rsidP="007941E3">
      <w:pPr>
        <w:pStyle w:val="Akapitzlist1"/>
        <w:tabs>
          <w:tab w:val="left" w:pos="709"/>
        </w:tabs>
        <w:ind w:left="993"/>
        <w:rPr>
          <w:rFonts w:ascii="Verdana" w:eastAsia="Times New Roman" w:hAnsi="Verdana"/>
          <w:sz w:val="20"/>
          <w:szCs w:val="20"/>
        </w:rPr>
      </w:pPr>
    </w:p>
    <w:p w:rsidR="007941E3" w:rsidRPr="00B211A5" w:rsidRDefault="007941E3" w:rsidP="007941E3">
      <w:pPr>
        <w:pStyle w:val="Akapitzlist1"/>
        <w:widowControl/>
        <w:numPr>
          <w:ilvl w:val="1"/>
          <w:numId w:val="1"/>
        </w:numPr>
        <w:tabs>
          <w:tab w:val="left" w:pos="709"/>
        </w:tabs>
        <w:contextualSpacing/>
        <w:jc w:val="both"/>
        <w:rPr>
          <w:rFonts w:ascii="Verdana" w:hAnsi="Verdana"/>
          <w:sz w:val="20"/>
          <w:szCs w:val="20"/>
        </w:rPr>
      </w:pPr>
      <w:r w:rsidRPr="00B211A5">
        <w:rPr>
          <w:rFonts w:ascii="Verdana" w:hAnsi="Verdana"/>
          <w:b/>
          <w:smallCaps/>
          <w:sz w:val="20"/>
          <w:szCs w:val="20"/>
        </w:rPr>
        <w:t>Zautomatyzowane podejmowanie decyzji, profilowanie.</w:t>
      </w:r>
    </w:p>
    <w:p w:rsidR="007941E3" w:rsidRDefault="007941E3" w:rsidP="007941E3">
      <w:pPr>
        <w:pStyle w:val="Akapitzlist1"/>
        <w:tabs>
          <w:tab w:val="left" w:pos="709"/>
        </w:tabs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211A5">
        <w:rPr>
          <w:rFonts w:ascii="Verdana" w:eastAsia="Times New Roman" w:hAnsi="Verdana" w:cs="Times New Roman"/>
          <w:color w:val="000000"/>
          <w:sz w:val="20"/>
          <w:szCs w:val="20"/>
        </w:rPr>
        <w:t>Pani/Pana dane osobowe nie będą przetwarzane w sposób zautomatyzowany i nie będą profilowane.</w:t>
      </w:r>
    </w:p>
    <w:p w:rsidR="007941E3" w:rsidRDefault="007941E3" w:rsidP="007941E3">
      <w:pPr>
        <w:pStyle w:val="Akapitzlist1"/>
        <w:tabs>
          <w:tab w:val="left" w:pos="709"/>
        </w:tabs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941E3" w:rsidRDefault="007941E3" w:rsidP="007941E3">
      <w:pPr>
        <w:pStyle w:val="Akapitzlist1"/>
        <w:tabs>
          <w:tab w:val="left" w:pos="709"/>
        </w:tabs>
        <w:ind w:left="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647258">
        <w:rPr>
          <w:rFonts w:ascii="Verdana" w:eastAsia="Times New Roman" w:hAnsi="Verdana" w:cs="Times New Roman"/>
          <w:b/>
          <w:color w:val="000000"/>
          <w:sz w:val="20"/>
          <w:szCs w:val="20"/>
        </w:rPr>
        <w:t>5.11. INNE INFORMACJE</w:t>
      </w:r>
    </w:p>
    <w:p w:rsidR="007941E3" w:rsidRDefault="007941E3" w:rsidP="007941E3">
      <w:pPr>
        <w:pStyle w:val="Akapitzlist1"/>
        <w:numPr>
          <w:ilvl w:val="0"/>
          <w:numId w:val="5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647258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>przypadku gdy wykonanie obowiązków, o których mowa w art. 15 ust. 1 -3 Rozporządzenia 2016/679 wymagałoby niewspółmiernie dużego wysiłku, Zamawiający może żądać  od osoby, której dane dotyczą, wskazania dodatkowych informacji mających na celu sprecyzowanie żądania, w szczególności podania nazwy lub daty postępowania o udzielenie zamówienia publicznego.</w:t>
      </w:r>
    </w:p>
    <w:p w:rsidR="007941E3" w:rsidRDefault="007941E3" w:rsidP="007941E3">
      <w:pPr>
        <w:pStyle w:val="Akapitzlist1"/>
        <w:numPr>
          <w:ilvl w:val="0"/>
          <w:numId w:val="5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Wystąpienie z żądaniem, o którym mowa w art. 18 ust. 1 Rozporządzenia 2016/679,nie ogranicza przetwarzania danych osobowych do czasu zakończenia postepowania o udzielenie zamówienia publicznego.</w:t>
      </w:r>
    </w:p>
    <w:p w:rsidR="007941E3" w:rsidRPr="00647258" w:rsidRDefault="007941E3" w:rsidP="007941E3">
      <w:pPr>
        <w:pStyle w:val="Akapitzlist1"/>
        <w:numPr>
          <w:ilvl w:val="0"/>
          <w:numId w:val="5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przypadku, gdy wykonanie obowiązków, o których mowa w art. 15 ust. 1-3 Rozporządzenia 2016/679 wymagałoby niewspółmiernie dużego wysiłku, Zamawiający może żądać od osoby, której dane dotyczą wskazania dodatkowych </w:t>
      </w:r>
      <w:r>
        <w:rPr>
          <w:rFonts w:ascii="Verdana" w:hAnsi="Verdana"/>
          <w:sz w:val="20"/>
          <w:szCs w:val="20"/>
        </w:rPr>
        <w:lastRenderedPageBreak/>
        <w:t>informacji mających w szczególności na celu sprecyzowanie nazwy lub daty zakończonego postepowania o udzielenie zamówienia publicznego.</w:t>
      </w:r>
    </w:p>
    <w:p w:rsidR="007941E3" w:rsidRDefault="007941E3" w:rsidP="007941E3">
      <w:pPr>
        <w:pStyle w:val="Akapitzlist1"/>
        <w:tabs>
          <w:tab w:val="left" w:pos="709"/>
        </w:tabs>
        <w:ind w:left="709"/>
        <w:rPr>
          <w:rFonts w:eastAsia="Times New Roman" w:cs="Times New Roman"/>
          <w:color w:val="000000"/>
          <w:sz w:val="22"/>
        </w:rPr>
      </w:pPr>
    </w:p>
    <w:p w:rsidR="00460FCA" w:rsidRDefault="00460FCA"/>
    <w:sectPr w:rsidR="004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14A0CE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-1789"/>
        </w:tabs>
        <w:ind w:left="360" w:hanging="360"/>
      </w:pPr>
      <w:rPr>
        <w:b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818272D"/>
    <w:multiLevelType w:val="hybridMultilevel"/>
    <w:tmpl w:val="5EE85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2D8F"/>
    <w:multiLevelType w:val="multilevel"/>
    <w:tmpl w:val="A39C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1E42D40"/>
    <w:multiLevelType w:val="hybridMultilevel"/>
    <w:tmpl w:val="3DE4B96A"/>
    <w:lvl w:ilvl="0" w:tplc="A2AAC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222A2"/>
    <w:multiLevelType w:val="hybridMultilevel"/>
    <w:tmpl w:val="B8201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E3"/>
    <w:rsid w:val="00460FCA"/>
    <w:rsid w:val="007941E3"/>
    <w:rsid w:val="00E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E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41E3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7941E3"/>
    <w:pPr>
      <w:spacing w:after="120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7941E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7941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rsid w:val="007941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E3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41E3"/>
    <w:rPr>
      <w:color w:val="0000FF"/>
      <w:u w:val="singl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7941E3"/>
    <w:pPr>
      <w:spacing w:after="120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7941E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7941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rsid w:val="007941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wiel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wiel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2019-06-12T09:28:00Z</dcterms:created>
  <dcterms:modified xsi:type="dcterms:W3CDTF">2019-06-12T09:29:00Z</dcterms:modified>
</cp:coreProperties>
</file>