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8B" w:rsidRDefault="00E60D8B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</w:t>
      </w:r>
      <w:r w:rsidR="0023279E">
        <w:rPr>
          <w:noProof/>
          <w:lang w:eastAsia="pl-PL"/>
        </w:rPr>
        <w:t xml:space="preserve">      </w:t>
      </w:r>
      <w:r w:rsidR="001979DA">
        <w:rPr>
          <w:noProof/>
          <w:lang w:eastAsia="pl-PL"/>
        </w:rPr>
        <w:drawing>
          <wp:inline distT="0" distB="0" distL="0" distR="0" wp14:anchorId="05257CFC" wp14:editId="0A388FC4">
            <wp:extent cx="5760720" cy="489958"/>
            <wp:effectExtent l="0" t="0" r="0" b="5715"/>
            <wp:docPr id="1" name="Obraz 1" descr="C:\Users\DZIEWO~1\AppData\Local\Temp\Rar$DIa0.151\EFS_kolor-300dp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IEWO~1\AppData\Local\Temp\Rar$DIa0.151\EFS_kolor-300dpi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9E" w:rsidRDefault="00140D98" w:rsidP="002327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2-55-EKG/2022</w:t>
      </w:r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 w:rsidR="00DB6B5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Załącznik nr 1 do Zapytania</w:t>
      </w:r>
    </w:p>
    <w:p w:rsid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279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FORMULARZ-OFERTOWY</w:t>
      </w:r>
      <w:r w:rsidR="007B3F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 strona druga</w:t>
      </w:r>
      <w:r w:rsidRPr="0023279E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61"/>
        <w:gridCol w:w="1418"/>
        <w:gridCol w:w="2835"/>
      </w:tblGrid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4961" w:type="dxa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 – </w:t>
            </w:r>
          </w:p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Eklektrokardiografu</w:t>
            </w:r>
            <w:proofErr w:type="spellEnd"/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sz.4 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Wpisać </w:t>
            </w: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23279E" w:rsidRPr="0023279E" w:rsidTr="00FA2A8C">
        <w:tc>
          <w:tcPr>
            <w:tcW w:w="425" w:type="dxa"/>
            <w:tcBorders>
              <w:bottom w:val="single" w:sz="4" w:space="0" w:color="auto"/>
            </w:tcBorders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61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</w:tr>
      <w:tr w:rsidR="0023279E" w:rsidRPr="0023279E" w:rsidTr="00FA2A8C">
        <w:tc>
          <w:tcPr>
            <w:tcW w:w="425" w:type="dxa"/>
            <w:shd w:val="pct20" w:color="auto" w:fill="auto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  <w:shd w:val="pct20" w:color="auto" w:fill="auto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Nazwa i typ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  <w:shd w:val="pct20" w:color="auto" w:fill="auto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Kraj pochodzenia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wpis w kol.nr 4</w:t>
            </w: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  <w:shd w:val="pct20" w:color="auto" w:fill="auto"/>
          </w:tcPr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4961" w:type="dxa"/>
            <w:shd w:val="pct20" w:color="auto" w:fill="auto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Wymagane minimalne parametry:   W kolumnie nr 3 wpisać </w:t>
            </w: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spełnia lub </w:t>
            </w: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jeżeli nie spełnia,  w kolumnie nr 4 opisać parametry</w:t>
            </w:r>
          </w:p>
        </w:tc>
        <w:tc>
          <w:tcPr>
            <w:tcW w:w="1418" w:type="dxa"/>
            <w:shd w:val="pct20" w:color="auto" w:fill="auto"/>
          </w:tcPr>
          <w:p w:rsidR="0023279E" w:rsidRPr="0023279E" w:rsidRDefault="0023279E" w:rsidP="0023279E">
            <w:pPr>
              <w:tabs>
                <w:tab w:val="left" w:pos="459"/>
              </w:tabs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wpisać </w:t>
            </w: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TAK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lub </w:t>
            </w: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</w:t>
            </w:r>
          </w:p>
        </w:tc>
        <w:tc>
          <w:tcPr>
            <w:tcW w:w="2835" w:type="dxa"/>
            <w:shd w:val="pct20" w:color="auto" w:fill="auto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Opis oferowanych parametrów</w:t>
            </w:r>
          </w:p>
          <w:p w:rsidR="0023279E" w:rsidRPr="0023279E" w:rsidRDefault="0023279E" w:rsidP="002327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- 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opisać w każdym wierszu</w:t>
            </w: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-108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Urządzenie fabrycznie nowe, rok produkcji nie wcześniej niż w 2022 r.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tabs>
                <w:tab w:val="left" w:pos="20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Zasilanie:</w:t>
            </w:r>
          </w:p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 akumulatora oraz z sieci 230V bez użycia zasilacza</w:t>
            </w:r>
            <w:r w:rsid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23279E" w:rsidRPr="00FA2A8C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Czas pracy z akumulatora zainstalowanego w aparacie – min. 50 badań automatycznych</w:t>
            </w:r>
            <w:r w:rsidR="00FA2A8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- </w:t>
            </w:r>
            <w:r w:rsidR="00FA2A8C" w:rsidRPr="00FA2A8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parametr punktowany</w:t>
            </w:r>
          </w:p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252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AE6114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Wyświetlacz /ekran LCD graficzny o średnicy min. 3”  do max 4”</w:t>
            </w:r>
          </w:p>
          <w:p w:rsidR="00FA2A8C" w:rsidRPr="00FA2A8C" w:rsidRDefault="00FA2A8C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2A8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Parametr punktowany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AE6114" w:rsidRDefault="0023279E" w:rsidP="00FA2A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AE6114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Rejestracja </w:t>
            </w:r>
            <w:r w:rsid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i analiza </w:t>
            </w:r>
            <w:r w:rsidR="00FB75F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2 </w:t>
            </w:r>
            <w:proofErr w:type="spellStart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odprowadzeń</w:t>
            </w:r>
            <w:proofErr w:type="spellEnd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EKG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Wyświetlacz winien przedstawiać jednocześnie : min. 3 krzywe EKG z oznaczeniem odprowadzenia, wybraną prędkość i czułość zapisu, włączone filtry, wartość HR lub </w:t>
            </w:r>
            <w:proofErr w:type="spellStart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inop</w:t>
            </w:r>
            <w:proofErr w:type="spellEnd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stan naładowania akumulatora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Wydruk na papierze </w:t>
            </w:r>
            <w:proofErr w:type="spellStart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termoczułym</w:t>
            </w:r>
            <w:proofErr w:type="spellEnd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 szerokości min. 5 cm max 6 cm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Wydruk winien obrazować: krzywe w grupach po 3 odprowadzenia w  układzie standardowym, datę i godz. badania, ustawienie filtrów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Klawiatura funkcyjna</w:t>
            </w:r>
            <w:r w:rsid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FB75F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 membranowa   z przyciskami opisującymi funkcje, dopuszcza się klawiaturę alfanumeryczna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Menu w języku polskim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Zabezpieczenie przed impulsem </w:t>
            </w:r>
            <w:proofErr w:type="spellStart"/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defibrylacyjnym</w:t>
            </w:r>
            <w:proofErr w:type="spellEnd"/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Default="0023279E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Waga aparatu max. do 2,5 kg</w:t>
            </w:r>
          </w:p>
          <w:p w:rsidR="00FA2A8C" w:rsidRPr="00FA2A8C" w:rsidRDefault="00FA2A8C" w:rsidP="0023279E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2A8C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Parametr punktowany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  <w:shd w:val="pct20" w:color="auto" w:fill="auto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  <w:shd w:val="pct20" w:color="auto" w:fill="auto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ar-SA"/>
              </w:rPr>
              <w:t>Wyposażenie:</w:t>
            </w:r>
          </w:p>
        </w:tc>
        <w:tc>
          <w:tcPr>
            <w:tcW w:w="1418" w:type="dxa"/>
            <w:shd w:val="pct20" w:color="auto" w:fill="auto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pct20" w:color="auto" w:fill="auto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Kabel pacjenta</w:t>
            </w:r>
          </w:p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ind w:left="-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Elektrody kończynowe ( 4 szt. )  , elektrody przedsercowe 6 szt. pas gumowy</w:t>
            </w:r>
            <w:r w:rsidR="00AE61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 szerokości min.</w:t>
            </w: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80 mm utrzymujący elektrody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suppressAutoHyphens/>
              <w:snapToGrid w:val="0"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Torba na zestaw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Certyfikat CE potwierdzający zgodność </w:t>
            </w:r>
          </w:p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Dyrektywą UE nr 93/42/EWG  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Folder z opisem parametrów urządzenia 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hanging="108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Instrukcja obsługi w języku polskim 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Gwarancja min 24 miesięczna, w okresie gwarancji koszty wymaganych przeglądów  serwisowych wliczone w cenę oferty</w:t>
            </w:r>
            <w:r w:rsidR="00A24048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.</w:t>
            </w:r>
          </w:p>
          <w:p w:rsidR="00A24048" w:rsidRPr="00FA2A8C" w:rsidRDefault="00A24048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FA2A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Parametr punktowany 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Szkolenie dla personelu medycznego i technicznego w zakresie opisanym w instrukcji użytkowania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Autoryzowany serwis gwarancyjny w Polsce – załączyć autoryzacje i wykaz punktów serwisowych</w:t>
            </w:r>
            <w:r w:rsidR="00AE611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– do dostawy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AE6114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</w:t>
            </w:r>
            <w:r w:rsidR="00AE611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s reakcji od zgłoszenia awarii </w:t>
            </w: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72 godz. 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23279E" w:rsidRPr="0023279E" w:rsidTr="00FA2A8C">
        <w:tc>
          <w:tcPr>
            <w:tcW w:w="425" w:type="dxa"/>
          </w:tcPr>
          <w:p w:rsidR="0023279E" w:rsidRPr="0023279E" w:rsidRDefault="0023279E" w:rsidP="0023279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</w:tcPr>
          <w:p w:rsidR="0023279E" w:rsidRPr="0023279E" w:rsidRDefault="0023279E" w:rsidP="0023279E">
            <w:pPr>
              <w:keepNext/>
              <w:widowControl w:val="0"/>
              <w:tabs>
                <w:tab w:val="left" w:pos="72"/>
              </w:tabs>
              <w:suppressAutoHyphens/>
              <w:autoSpaceDE w:val="0"/>
              <w:snapToGrid w:val="0"/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Gwarantowany czas od zgłoszenia awarii do jej us</w:t>
            </w:r>
            <w:r w:rsidR="00AE6114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unięcia w okresie gwarancji</w:t>
            </w:r>
            <w:r w:rsidRPr="0023279E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do 7 dni roboczych, </w:t>
            </w:r>
          </w:p>
        </w:tc>
        <w:tc>
          <w:tcPr>
            <w:tcW w:w="1418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</w:tcPr>
          <w:p w:rsidR="0023279E" w:rsidRPr="0023279E" w:rsidRDefault="0023279E" w:rsidP="0023279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23279E" w:rsidRPr="0023279E" w:rsidRDefault="0023279E" w:rsidP="0023279E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3279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Wykonawca oświadcza, że sprzęt jest fabrycznie nowy, kompletny i do jego uruchomienia oraz stosowania zgodnie </w:t>
      </w:r>
      <w:r w:rsidRPr="0023279E">
        <w:rPr>
          <w:rFonts w:ascii="Times New Roman" w:eastAsia="Times New Roman" w:hAnsi="Times New Roman" w:cs="Times New Roman"/>
          <w:sz w:val="18"/>
          <w:szCs w:val="18"/>
          <w:lang w:eastAsia="ar-SA"/>
        </w:rPr>
        <w:br/>
        <w:t>z przeznaczeniem oraz instrukcją użytkowania nie jest konieczny zakup dodatkowych elementów i akcesoriów.</w:t>
      </w: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ar-SA"/>
        </w:rPr>
      </w:pPr>
    </w:p>
    <w:p w:rsidR="0023279E" w:rsidRPr="0023279E" w:rsidRDefault="0023279E" w:rsidP="0023279E">
      <w:pPr>
        <w:suppressAutoHyphens/>
        <w:spacing w:after="0" w:line="240" w:lineRule="auto"/>
        <w:ind w:right="281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27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…………………………….</w:t>
      </w:r>
    </w:p>
    <w:p w:rsidR="0023279E" w:rsidRPr="0023279E" w:rsidRDefault="0023279E" w:rsidP="0023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3279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  <w:r w:rsidRPr="0023279E">
        <w:rPr>
          <w:rFonts w:ascii="Times New Roman" w:eastAsia="Times New Roman" w:hAnsi="Times New Roman" w:cs="Times New Roman"/>
          <w:sz w:val="16"/>
          <w:szCs w:val="16"/>
          <w:lang w:eastAsia="ar-SA"/>
        </w:rPr>
        <w:t>podpis Wykonawcy</w:t>
      </w:r>
    </w:p>
    <w:p w:rsidR="004043DA" w:rsidRDefault="004043DA">
      <w:pPr>
        <w:rPr>
          <w:noProof/>
          <w:lang w:eastAsia="pl-PL"/>
        </w:rPr>
      </w:pPr>
    </w:p>
    <w:sectPr w:rsidR="004043DA" w:rsidSect="002327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71" w:rsidRDefault="00D86871" w:rsidP="00C32011">
      <w:pPr>
        <w:spacing w:after="0" w:line="240" w:lineRule="auto"/>
      </w:pPr>
      <w:r>
        <w:separator/>
      </w:r>
    </w:p>
  </w:endnote>
  <w:endnote w:type="continuationSeparator" w:id="0">
    <w:p w:rsidR="00D86871" w:rsidRDefault="00D86871" w:rsidP="00C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71" w:rsidRDefault="00D86871" w:rsidP="00C32011">
      <w:pPr>
        <w:spacing w:after="0" w:line="240" w:lineRule="auto"/>
      </w:pPr>
      <w:r>
        <w:separator/>
      </w:r>
    </w:p>
  </w:footnote>
  <w:footnote w:type="continuationSeparator" w:id="0">
    <w:p w:rsidR="00D86871" w:rsidRDefault="00D86871" w:rsidP="00C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75CA7"/>
    <w:multiLevelType w:val="hybridMultilevel"/>
    <w:tmpl w:val="6ACC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DA"/>
    <w:rsid w:val="0004776A"/>
    <w:rsid w:val="00140D98"/>
    <w:rsid w:val="001639C1"/>
    <w:rsid w:val="001979DA"/>
    <w:rsid w:val="001A1655"/>
    <w:rsid w:val="0023279E"/>
    <w:rsid w:val="00253BAA"/>
    <w:rsid w:val="003967E0"/>
    <w:rsid w:val="003B6715"/>
    <w:rsid w:val="004043DA"/>
    <w:rsid w:val="00541757"/>
    <w:rsid w:val="00556B15"/>
    <w:rsid w:val="007B3F0F"/>
    <w:rsid w:val="00836822"/>
    <w:rsid w:val="008E0089"/>
    <w:rsid w:val="00A24048"/>
    <w:rsid w:val="00A378AD"/>
    <w:rsid w:val="00AA7BFA"/>
    <w:rsid w:val="00AE6114"/>
    <w:rsid w:val="00C32011"/>
    <w:rsid w:val="00D0176D"/>
    <w:rsid w:val="00D86871"/>
    <w:rsid w:val="00DB6B59"/>
    <w:rsid w:val="00E233E4"/>
    <w:rsid w:val="00E60D8B"/>
    <w:rsid w:val="00FA2A8C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4</cp:revision>
  <cp:lastPrinted>2022-06-21T07:03:00Z</cp:lastPrinted>
  <dcterms:created xsi:type="dcterms:W3CDTF">2022-06-20T12:06:00Z</dcterms:created>
  <dcterms:modified xsi:type="dcterms:W3CDTF">2022-06-21T07:11:00Z</dcterms:modified>
</cp:coreProperties>
</file>